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C58B1" w:rsidR="004160A9" w:rsidP="004160A9" w:rsidRDefault="004160A9" w14:paraId="f25b597" w14:textId="f25b597">
      <w:pPr>
        <w:pStyle w:val="Bezproreda"/>
        <w:ind w:left="4956" w:firstLine="708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5C58B1">
        <w:rPr>
          <w:rFonts w:ascii="Arial" w:hAnsi="Arial" w:cs="Arial"/>
          <w:sz w:val="24"/>
          <w:szCs w:val="24"/>
        </w:rPr>
        <w:t>Poslovni broj: 1 St-733/2019-40</w:t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 xml:space="preserve">                                 </w:t>
      </w:r>
    </w:p>
    <w:p w:rsidRPr="005C58B1" w:rsidR="004160A9" w:rsidP="004160A9" w:rsidRDefault="004160A9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Z A P I S N I K</w:t>
      </w:r>
    </w:p>
    <w:p w:rsidRPr="005C58B1" w:rsidR="004160A9" w:rsidP="004160A9" w:rsidRDefault="004160A9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 xml:space="preserve">od  17. lipnja 2021. godine sa </w:t>
      </w:r>
      <w:r w:rsidRPr="005C58B1">
        <w:rPr>
          <w:rFonts w:ascii="Arial" w:hAnsi="Arial" w:cs="Arial"/>
          <w:b/>
          <w:sz w:val="24"/>
          <w:szCs w:val="24"/>
        </w:rPr>
        <w:t>Skupštine vjerovnika</w:t>
      </w:r>
      <w:r w:rsidRPr="005C58B1">
        <w:rPr>
          <w:rFonts w:ascii="Arial" w:hAnsi="Arial" w:cs="Arial"/>
          <w:sz w:val="24"/>
          <w:szCs w:val="24"/>
        </w:rPr>
        <w:t xml:space="preserve"> u stečajnom predmetu stečajnog dužnika GRAL FILM d.o.o. u stečaju, Zagreb</w:t>
      </w:r>
    </w:p>
    <w:p w:rsidRPr="005C58B1" w:rsidR="004160A9" w:rsidP="004160A9" w:rsidRDefault="004160A9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održanog kod Trgovačkog suda u Bjelovaru</w:t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Prisutni od suda:</w:t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 xml:space="preserve">Branka Pleskalt                                 </w:t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 xml:space="preserve"> sutkinja                                                 Dužnik: Gral film d.o.o. u stečaju, Zagreb</w:t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 xml:space="preserve">                                                                              Radi: stečajnog postupka</w:t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 xml:space="preserve">Vesna Dragišić </w:t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zapisničar</w:t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Sudac  otvara današnje Izvještajno ročište  u  9,00 sati, te objavljuje predmet raspravljanja.</w:t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 xml:space="preserve">Konstatira se da su pristupili: </w:t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Za dužnika:  stečajni upravitelj Stjepan Rakarec</w:t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Za vjerovnike prisutni su:</w:t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Za Republiku Hrvatsku z.z</w:t>
      </w:r>
      <w:r w:rsidRPr="005C58B1" w:rsidR="00112EBD">
        <w:rPr>
          <w:rFonts w:ascii="Arial" w:hAnsi="Arial" w:cs="Arial"/>
          <w:sz w:val="24"/>
          <w:szCs w:val="24"/>
        </w:rPr>
        <w:t>. Alica Čretnik zamjenica ž</w:t>
      </w:r>
      <w:r w:rsidRPr="005C58B1">
        <w:rPr>
          <w:rFonts w:ascii="Arial" w:hAnsi="Arial" w:cs="Arial"/>
          <w:sz w:val="24"/>
          <w:szCs w:val="24"/>
        </w:rPr>
        <w:t>upanijskog državnog odvjetnika u Bjelovaru……………………………………</w:t>
      </w:r>
      <w:r w:rsidRPr="005C58B1" w:rsidR="00112EBD">
        <w:rPr>
          <w:rFonts w:ascii="Arial" w:hAnsi="Arial" w:cs="Arial"/>
          <w:sz w:val="24"/>
          <w:szCs w:val="24"/>
        </w:rPr>
        <w:t>………………………  br. glasova    53.106</w:t>
      </w:r>
    </w:p>
    <w:p w:rsidRPr="005C58B1" w:rsidR="00C63D29" w:rsidP="004160A9" w:rsidRDefault="00C63D29">
      <w:pPr>
        <w:pStyle w:val="Bezproreda"/>
        <w:rPr>
          <w:rFonts w:ascii="Arial" w:hAnsi="Arial" w:cs="Arial"/>
          <w:sz w:val="24"/>
          <w:szCs w:val="24"/>
        </w:rPr>
      </w:pPr>
    </w:p>
    <w:p w:rsidRPr="005C58B1" w:rsidR="00C63D29" w:rsidP="004160A9" w:rsidRDefault="00112EBD">
      <w:pPr>
        <w:pStyle w:val="Bezproreda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 xml:space="preserve">Za vjerovnika Tomislava Žaju </w:t>
      </w:r>
      <w:r w:rsidRPr="005C58B1" w:rsidR="00C63D29">
        <w:rPr>
          <w:rFonts w:ascii="Arial" w:hAnsi="Arial" w:cs="Arial"/>
          <w:sz w:val="24"/>
          <w:szCs w:val="24"/>
        </w:rPr>
        <w:t xml:space="preserve">po punomoćnici  odvjetnici Dijani Peći </w:t>
      </w:r>
      <w:r w:rsidR="0066462A">
        <w:rPr>
          <w:rFonts w:ascii="Arial" w:hAnsi="Arial" w:cs="Arial"/>
          <w:sz w:val="24"/>
          <w:szCs w:val="24"/>
        </w:rPr>
        <w:t>…..</w:t>
      </w:r>
      <w:r w:rsidRPr="005C58B1" w:rsidR="00C63D29">
        <w:rPr>
          <w:rFonts w:ascii="Arial" w:hAnsi="Arial" w:cs="Arial"/>
          <w:sz w:val="24"/>
          <w:szCs w:val="24"/>
        </w:rPr>
        <w:t xml:space="preserve">broj glasova …………………………………………………………………                            </w:t>
      </w:r>
      <w:r w:rsidR="0066462A">
        <w:rPr>
          <w:rFonts w:ascii="Arial" w:hAnsi="Arial" w:cs="Arial"/>
          <w:sz w:val="24"/>
          <w:szCs w:val="24"/>
        </w:rPr>
        <w:t xml:space="preserve">     </w:t>
      </w:r>
      <w:r w:rsidRPr="005C58B1" w:rsidR="00C63D29">
        <w:rPr>
          <w:rFonts w:ascii="Arial" w:hAnsi="Arial" w:cs="Arial"/>
          <w:sz w:val="24"/>
          <w:szCs w:val="24"/>
        </w:rPr>
        <w:t xml:space="preserve">112.424 </w:t>
      </w:r>
    </w:p>
    <w:p w:rsidRPr="005C58B1" w:rsidR="00C63D29" w:rsidP="004160A9" w:rsidRDefault="00C63D29">
      <w:pPr>
        <w:pStyle w:val="Bezproreda"/>
        <w:rPr>
          <w:rFonts w:ascii="Arial" w:hAnsi="Arial" w:cs="Arial"/>
          <w:sz w:val="24"/>
          <w:szCs w:val="24"/>
        </w:rPr>
      </w:pPr>
    </w:p>
    <w:p w:rsidRPr="005C58B1" w:rsidR="004160A9" w:rsidP="004160A9" w:rsidRDefault="00C63D29">
      <w:pPr>
        <w:pStyle w:val="Bezproreda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 xml:space="preserve">i T-Film po punomoćnici Dijani Peći odvjetnici u Zagrebu </w:t>
      </w:r>
      <w:r w:rsidRPr="005C58B1" w:rsidR="00112EBD">
        <w:rPr>
          <w:rFonts w:ascii="Arial" w:hAnsi="Arial" w:cs="Arial"/>
          <w:sz w:val="24"/>
          <w:szCs w:val="24"/>
        </w:rPr>
        <w:t xml:space="preserve"> ….   br. glasova  </w:t>
      </w:r>
      <w:r w:rsidRPr="005C58B1">
        <w:rPr>
          <w:rFonts w:ascii="Arial" w:hAnsi="Arial" w:cs="Arial"/>
          <w:sz w:val="24"/>
          <w:szCs w:val="24"/>
        </w:rPr>
        <w:t xml:space="preserve">        12.814</w:t>
      </w:r>
    </w:p>
    <w:p w:rsidRPr="005C58B1" w:rsidR="004160A9" w:rsidP="004160A9" w:rsidRDefault="00C63D29">
      <w:pPr>
        <w:pStyle w:val="Bezproreda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</w:r>
      <w:r w:rsidRPr="005C58B1">
        <w:rPr>
          <w:rFonts w:ascii="Arial" w:hAnsi="Arial" w:cs="Arial"/>
          <w:sz w:val="24"/>
          <w:szCs w:val="24"/>
        </w:rPr>
        <w:tab/>
        <w:t xml:space="preserve">Ukupni broj glasova:            </w:t>
      </w:r>
      <w:r w:rsidR="0066462A">
        <w:rPr>
          <w:rFonts w:ascii="Arial" w:hAnsi="Arial" w:cs="Arial"/>
          <w:sz w:val="24"/>
          <w:szCs w:val="24"/>
        </w:rPr>
        <w:t xml:space="preserve">    </w:t>
      </w:r>
      <w:r w:rsidRPr="005C58B1">
        <w:rPr>
          <w:rFonts w:ascii="Arial" w:hAnsi="Arial" w:cs="Arial"/>
          <w:sz w:val="24"/>
          <w:szCs w:val="24"/>
        </w:rPr>
        <w:t>178.344</w:t>
      </w:r>
    </w:p>
    <w:p w:rsidRPr="005C58B1" w:rsidR="00C63D29" w:rsidP="004160A9" w:rsidRDefault="00C63D29">
      <w:pPr>
        <w:pStyle w:val="Bezproreda"/>
        <w:rPr>
          <w:rFonts w:ascii="Arial" w:hAnsi="Arial" w:cs="Arial"/>
          <w:sz w:val="24"/>
          <w:szCs w:val="24"/>
        </w:rPr>
      </w:pPr>
    </w:p>
    <w:p w:rsidRPr="005C58B1" w:rsidR="00C63D29" w:rsidP="004160A9" w:rsidRDefault="00C63D29">
      <w:pPr>
        <w:pStyle w:val="Bezproreda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Sutkinja otvara Skupštinu vjerovnika te predlaže slijedeći</w:t>
      </w:r>
    </w:p>
    <w:p w:rsidRPr="005C58B1" w:rsidR="004160A9" w:rsidP="004160A9" w:rsidRDefault="004160A9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D n e v n i      r e d</w:t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1. Izvješće stečajnog upravitelja o tijeku stečajnog postupka i stanju stečajne mase,</w:t>
      </w:r>
    </w:p>
    <w:p w:rsidRPr="005C58B1" w:rsidR="004160A9" w:rsidP="004160A9" w:rsidRDefault="004160A9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lastRenderedPageBreak/>
        <w:t>2. Rasprava o prijedlogu stečajnog upravitelja da se stečajni postupak obustavi zbog nedostatnosti stečajne mase temeljem čl. 293. st. 1. Stečajnog zakona.</w:t>
      </w:r>
    </w:p>
    <w:p w:rsidRPr="005C58B1" w:rsidR="004160A9" w:rsidP="004160A9" w:rsidRDefault="004160A9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3. Razno.-</w:t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Poziva nazočne vjerovnike da se izjasne da li prihvaćaju predloženi dnevni  red.</w:t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Nazočni vjerovnici izjavljuju da u cijelosti  prihvaćaju predloženi dnevni red.</w:t>
      </w:r>
    </w:p>
    <w:p w:rsidRPr="005C58B1" w:rsidR="004160A9" w:rsidP="004160A9" w:rsidRDefault="004160A9">
      <w:pPr>
        <w:pStyle w:val="Bezproreda"/>
        <w:rPr>
          <w:rFonts w:ascii="Arial" w:hAnsi="Arial" w:cs="Arial"/>
          <w:sz w:val="24"/>
          <w:szCs w:val="24"/>
        </w:rPr>
      </w:pPr>
    </w:p>
    <w:p w:rsidRPr="005C58B1" w:rsidR="004160A9" w:rsidP="004160A9" w:rsidRDefault="004160A9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Prelazi se na prvu točku dnevnog reda.</w:t>
      </w:r>
    </w:p>
    <w:p w:rsidRPr="005C58B1" w:rsidR="00C838BF" w:rsidRDefault="00C63D29">
      <w:pPr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ab/>
        <w:t>Nakon izlaganja izvješća dostavljenog na spis dana 6. svibnja 2021. godine, sudac poziva nazočne vjerovnike da se izjas</w:t>
      </w:r>
      <w:r w:rsidRPr="005C58B1" w:rsidR="00133705">
        <w:rPr>
          <w:rFonts w:ascii="Arial" w:hAnsi="Arial" w:cs="Arial"/>
          <w:sz w:val="24"/>
          <w:szCs w:val="24"/>
        </w:rPr>
        <w:t>n</w:t>
      </w:r>
      <w:r w:rsidRPr="005C58B1">
        <w:rPr>
          <w:rFonts w:ascii="Arial" w:hAnsi="Arial" w:cs="Arial"/>
          <w:sz w:val="24"/>
          <w:szCs w:val="24"/>
        </w:rPr>
        <w:t>e da li prihvaćaju izvješće stečajnog upravitelja.</w:t>
      </w:r>
    </w:p>
    <w:p w:rsidRPr="005C58B1" w:rsidR="00C63D29" w:rsidP="00133705" w:rsidRDefault="00C63D29">
      <w:pPr>
        <w:ind w:firstLine="708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Nazočni vjerovnik RH izjavljuje da prihvaća izvješće stečajnog upravitelja u cijelosti.</w:t>
      </w:r>
    </w:p>
    <w:p w:rsidRPr="005C58B1" w:rsidR="00C63D29" w:rsidP="00133705" w:rsidRDefault="00C63D29">
      <w:pPr>
        <w:ind w:firstLine="708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Pun. s</w:t>
      </w:r>
      <w:r w:rsidRPr="005C58B1" w:rsidR="00133705">
        <w:rPr>
          <w:rFonts w:ascii="Arial" w:hAnsi="Arial" w:cs="Arial"/>
          <w:sz w:val="24"/>
          <w:szCs w:val="24"/>
        </w:rPr>
        <w:t>t</w:t>
      </w:r>
      <w:r w:rsidRPr="005C58B1">
        <w:rPr>
          <w:rFonts w:ascii="Arial" w:hAnsi="Arial" w:cs="Arial"/>
          <w:sz w:val="24"/>
          <w:szCs w:val="24"/>
        </w:rPr>
        <w:t>ečajnih vjerovnika Tomislava Žaje i T-film izjavljuje da glede i</w:t>
      </w:r>
      <w:r w:rsidRPr="005C58B1" w:rsidR="00133705">
        <w:rPr>
          <w:rFonts w:ascii="Arial" w:hAnsi="Arial" w:cs="Arial"/>
          <w:sz w:val="24"/>
          <w:szCs w:val="24"/>
        </w:rPr>
        <w:t>zvješća s</w:t>
      </w:r>
      <w:r w:rsidRPr="005C58B1">
        <w:rPr>
          <w:rFonts w:ascii="Arial" w:hAnsi="Arial" w:cs="Arial"/>
          <w:sz w:val="24"/>
          <w:szCs w:val="24"/>
        </w:rPr>
        <w:t>t</w:t>
      </w:r>
      <w:r w:rsidRPr="005C58B1" w:rsidR="00133705">
        <w:rPr>
          <w:rFonts w:ascii="Arial" w:hAnsi="Arial" w:cs="Arial"/>
          <w:sz w:val="24"/>
          <w:szCs w:val="24"/>
        </w:rPr>
        <w:t>e</w:t>
      </w:r>
      <w:r w:rsidRPr="005C58B1">
        <w:rPr>
          <w:rFonts w:ascii="Arial" w:hAnsi="Arial" w:cs="Arial"/>
          <w:sz w:val="24"/>
          <w:szCs w:val="24"/>
        </w:rPr>
        <w:t xml:space="preserve">čajnog upravitelja ostaje kod navoda iznijetih u podnesku od 10. lipnja 2021. </w:t>
      </w:r>
      <w:r w:rsidRPr="005C58B1" w:rsidR="00133705">
        <w:rPr>
          <w:rFonts w:ascii="Arial" w:hAnsi="Arial" w:cs="Arial"/>
          <w:sz w:val="24"/>
          <w:szCs w:val="24"/>
        </w:rPr>
        <w:t>godine, te smatra da potraživan</w:t>
      </w:r>
      <w:r w:rsidRPr="005C58B1">
        <w:rPr>
          <w:rFonts w:ascii="Arial" w:hAnsi="Arial" w:cs="Arial"/>
          <w:sz w:val="24"/>
          <w:szCs w:val="24"/>
        </w:rPr>
        <w:t>j</w:t>
      </w:r>
      <w:r w:rsidRPr="005C58B1" w:rsidR="00133705">
        <w:rPr>
          <w:rFonts w:ascii="Arial" w:hAnsi="Arial" w:cs="Arial"/>
          <w:sz w:val="24"/>
          <w:szCs w:val="24"/>
        </w:rPr>
        <w:t>e</w:t>
      </w:r>
      <w:r w:rsidRPr="005C58B1">
        <w:rPr>
          <w:rFonts w:ascii="Arial" w:hAnsi="Arial" w:cs="Arial"/>
          <w:sz w:val="24"/>
          <w:szCs w:val="24"/>
        </w:rPr>
        <w:t xml:space="preserve"> koje vjerovnik </w:t>
      </w:r>
      <w:r w:rsidRPr="005C58B1" w:rsidR="00133705">
        <w:rPr>
          <w:rFonts w:ascii="Arial" w:hAnsi="Arial" w:cs="Arial"/>
          <w:sz w:val="24"/>
          <w:szCs w:val="24"/>
        </w:rPr>
        <w:t xml:space="preserve">Gral Film ima prema HRT-u </w:t>
      </w:r>
      <w:r w:rsidRPr="005C58B1">
        <w:rPr>
          <w:rFonts w:ascii="Arial" w:hAnsi="Arial" w:cs="Arial"/>
          <w:sz w:val="24"/>
          <w:szCs w:val="24"/>
        </w:rPr>
        <w:t xml:space="preserve"> a glede kojeg se vodi parnični postupak </w:t>
      </w:r>
      <w:r w:rsidRPr="005C58B1" w:rsidR="00133705">
        <w:rPr>
          <w:rFonts w:ascii="Arial" w:hAnsi="Arial" w:cs="Arial"/>
          <w:sz w:val="24"/>
          <w:szCs w:val="24"/>
        </w:rPr>
        <w:t xml:space="preserve">kod Trgovačkog suda u Zagrebu posl. br. P-468/2019. predstavlja stečajnu masu stečajnog dužnika. </w:t>
      </w:r>
    </w:p>
    <w:p w:rsidRPr="005C58B1" w:rsidR="00C63D29" w:rsidRDefault="00133705">
      <w:pPr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ab/>
      </w:r>
      <w:r w:rsidRPr="005C58B1" w:rsidR="0055730C">
        <w:rPr>
          <w:rFonts w:ascii="Arial" w:hAnsi="Arial" w:cs="Arial"/>
          <w:sz w:val="24"/>
          <w:szCs w:val="24"/>
        </w:rPr>
        <w:t xml:space="preserve">Izjavljuje da obzirom na navedeno vjerovnici T-Film d.o.o. i Tomislav Žaja ne prihvaćaju izvješće stečajnog upravitelja od 6. svibnja 2021. godine. </w:t>
      </w:r>
    </w:p>
    <w:p w:rsidRPr="005C58B1" w:rsidR="0055730C" w:rsidRDefault="0055730C">
      <w:pPr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ab/>
        <w:t xml:space="preserve">Sud konstatira da je skupština vjerovnika sa </w:t>
      </w:r>
      <w:r w:rsidR="001E1D1B">
        <w:rPr>
          <w:rFonts w:ascii="Arial" w:hAnsi="Arial" w:cs="Arial"/>
          <w:sz w:val="24"/>
          <w:szCs w:val="24"/>
        </w:rPr>
        <w:t xml:space="preserve">125.238 glasova PROTIV </w:t>
      </w:r>
      <w:r w:rsidRPr="005C58B1" w:rsidR="005C58B1">
        <w:rPr>
          <w:rFonts w:ascii="Arial" w:hAnsi="Arial" w:cs="Arial"/>
          <w:sz w:val="24"/>
          <w:szCs w:val="24"/>
        </w:rPr>
        <w:t xml:space="preserve"> i 53.106 glasova ZA donijela slijedeću</w:t>
      </w:r>
    </w:p>
    <w:p w:rsidRPr="005C58B1" w:rsidR="005C58B1" w:rsidP="005C58B1" w:rsidRDefault="005C58B1">
      <w:pPr>
        <w:jc w:val="center"/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>O d l u k u</w:t>
      </w:r>
    </w:p>
    <w:p w:rsidRPr="005C58B1" w:rsidR="005C58B1" w:rsidP="005C58B1" w:rsidRDefault="005C58B1">
      <w:pPr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ab/>
        <w:t xml:space="preserve">Ne prihvaća se izvješće stečajnog upravitelja dostavljenog na spis 6.svibnja 2021. godine. </w:t>
      </w:r>
    </w:p>
    <w:p w:rsidR="005C58B1" w:rsidP="005C58B1" w:rsidRDefault="005C58B1">
      <w:pPr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ab/>
        <w:t>Prelazi se na drugu točku dnevnog reda.</w:t>
      </w:r>
    </w:p>
    <w:p w:rsidR="001E1D1B" w:rsidP="005C58B1" w:rsidRDefault="001E1D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D2C7B">
        <w:rPr>
          <w:rFonts w:ascii="Arial" w:hAnsi="Arial" w:cs="Arial"/>
          <w:sz w:val="24"/>
          <w:szCs w:val="24"/>
        </w:rPr>
        <w:t>Stečajni upravitelj izjavljuje da ostaje kod svog prijedloga da se stečajni postupak obustavi zbog nedostatnosti stečajne mase obzirom da u ovom postupku trenutačno nema nikakvih sredstava niti imovine čijim bi se unovčenjem mogli namiriti do sada nastali budući troškovi i ostale obveze stečajnog postupka.</w:t>
      </w:r>
    </w:p>
    <w:p w:rsidR="008D2C7B" w:rsidP="005C58B1" w:rsidRDefault="008D2C7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Z.z. RH izjavljuje da je suglasna s prijedlogom stečajnog upravitelja.</w:t>
      </w:r>
    </w:p>
    <w:p w:rsidR="008D2C7B" w:rsidP="005C58B1" w:rsidRDefault="008D2C7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Pun. vjerovnika Tomislava Žaje i T-Film d.o.o. navodi da je u rješenju kojim bi se eventualno obustavio postupak potrebno navesti ovlaštenje stečajnom upravitelju da i nakon obustave i zaključenja steč. postupka nastavi voditi postupak koji se vodi kod Trgovačkog suda u Zagrebu pod brojem P-468/2019. a u kom postupku je </w:t>
      </w:r>
      <w:r>
        <w:rPr>
          <w:rFonts w:ascii="Arial" w:hAnsi="Arial" w:cs="Arial"/>
          <w:sz w:val="24"/>
          <w:szCs w:val="24"/>
        </w:rPr>
        <w:lastRenderedPageBreak/>
        <w:t>stečajni dužnik tužitelj a tuženik je HRT Zagreb i koji postupak je pokrenut dana 4. ožujka 2019. godine.</w:t>
      </w:r>
    </w:p>
    <w:p w:rsidR="008D2C7B" w:rsidP="005C58B1" w:rsidRDefault="008D2C7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Ukoliko sud u rješenju o obustavi i zaključenju stečajnog postupka a primjenom odredbe čl. 294. st. 3. Stečajnog zakona navede obvezu steč. upravitelja da i nakon zaključenja steč. postupka u ime stečajne mase dužnika i za račun te mase nastavi postupak koji je u tijeku kod Trgovačkog suda u Zagrebu.</w:t>
      </w:r>
    </w:p>
    <w:p w:rsidR="008D2C7B" w:rsidP="005C58B1" w:rsidRDefault="008D2C7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Prelazi se na treću točku dnevnog reda.</w:t>
      </w:r>
    </w:p>
    <w:p w:rsidR="008D2C7B" w:rsidP="005C58B1" w:rsidRDefault="008D2C7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Obzirom da nitko od nazočnih vjerovnika nema daljnjih prijedloga zaključuje se skupština vjerovnika.</w:t>
      </w:r>
    </w:p>
    <w:p w:rsidRPr="005C58B1" w:rsidR="008D2C7B" w:rsidP="005C58B1" w:rsidRDefault="008D2C7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Dovršeno u9,35 sati.</w:t>
      </w:r>
    </w:p>
    <w:p w:rsidRPr="005C58B1" w:rsidR="008D2C7B" w:rsidP="005C58B1" w:rsidRDefault="005C58B1">
      <w:pPr>
        <w:rPr>
          <w:rFonts w:ascii="Arial" w:hAnsi="Arial" w:cs="Arial"/>
          <w:sz w:val="24"/>
          <w:szCs w:val="24"/>
        </w:rPr>
      </w:pPr>
      <w:r w:rsidRPr="005C58B1">
        <w:rPr>
          <w:rFonts w:ascii="Arial" w:hAnsi="Arial" w:cs="Arial"/>
          <w:sz w:val="24"/>
          <w:szCs w:val="24"/>
        </w:rPr>
        <w:tab/>
      </w:r>
    </w:p>
    <w:sectPr w:rsidRPr="005C58B1" w:rsidR="008D2C7B" w:rsidSect="004160A9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97DC7" w:rsidP="004160A9" w:rsidRDefault="00197DC7">
      <w:pPr>
        <w:spacing w:after="0" w:line="240" w:lineRule="auto"/>
      </w:pPr>
      <w:r>
        <w:separator/>
      </w:r>
    </w:p>
  </w:endnote>
  <w:endnote w:type="continuationSeparator" w:id="0">
    <w:p w:rsidR="00197DC7" w:rsidP="004160A9" w:rsidRDefault="00197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97DC7" w:rsidP="004160A9" w:rsidRDefault="00197DC7">
      <w:pPr>
        <w:spacing w:after="0" w:line="240" w:lineRule="auto"/>
      </w:pPr>
      <w:r>
        <w:separator/>
      </w:r>
    </w:p>
  </w:footnote>
  <w:footnote w:type="continuationSeparator" w:id="0">
    <w:p w:rsidR="00197DC7" w:rsidP="004160A9" w:rsidRDefault="00197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7171201"/>
      <w:docPartObj>
        <w:docPartGallery w:val="Page Numbers (Top of Page)"/>
        <w:docPartUnique/>
      </w:docPartObj>
    </w:sdtPr>
    <w:sdtEndPr/>
    <w:sdtContent>
      <w:p w:rsidR="004160A9" w:rsidRDefault="004160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F30">
          <w:rPr>
            <w:noProof/>
          </w:rPr>
          <w:t>3</w:t>
        </w:r>
        <w:r>
          <w:fldChar w:fldCharType="end"/>
        </w:r>
      </w:p>
    </w:sdtContent>
  </w:sdt>
  <w:p w:rsidR="004160A9" w:rsidRDefault="004160A9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0A9"/>
    <w:rsid w:val="00112EBD"/>
    <w:rsid w:val="00123F30"/>
    <w:rsid w:val="00133705"/>
    <w:rsid w:val="00197DC7"/>
    <w:rsid w:val="001E1D1B"/>
    <w:rsid w:val="004160A9"/>
    <w:rsid w:val="0055730C"/>
    <w:rsid w:val="005C58B1"/>
    <w:rsid w:val="0066462A"/>
    <w:rsid w:val="006F647E"/>
    <w:rsid w:val="008D2C7B"/>
    <w:rsid w:val="00C63D29"/>
    <w:rsid w:val="00C838BF"/>
    <w:rsid w:val="00DB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4160A9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4160A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160A9"/>
  </w:style>
  <w:style w:type="paragraph" w:styleId="Podnoje">
    <w:name w:val="footer"/>
    <w:basedOn w:val="Normal"/>
    <w:link w:val="PodnojeChar"/>
    <w:uiPriority w:val="99"/>
    <w:unhideWhenUsed/>
    <w:rsid w:val="004160A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160A9"/>
  </w:style>
  <w:style w:type="character" w:styleId="Tekstrezerviranogmjesta">
    <w:name w:val="Placeholder Text"/>
    <w:basedOn w:val="Zadanifontodlomka"/>
    <w:uiPriority w:val="99"/>
    <w:semiHidden/>
    <w:rsid w:val="006F647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647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647E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647E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647E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60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160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160A9"/>
  </w:style>
  <w:style w:styleId="Podnoje" w:type="paragraph">
    <w:name w:val="footer"/>
    <w:basedOn w:val="Normal"/>
    <w:link w:val="PodnojeChar"/>
    <w:uiPriority w:val="99"/>
    <w:unhideWhenUsed/>
    <w:rsid w:val="004160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160A9"/>
  </w:style>
  <w:style w:styleId="Tekstrezerviranogmjesta" w:type="character">
    <w:name w:val="Placeholder Text"/>
    <w:basedOn w:val="Zadanifontodlomka"/>
    <w:uiPriority w:val="99"/>
    <w:semiHidden/>
    <w:rsid w:val="006F6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4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47E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47E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47E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852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17. lipnja 2021.</izvorni_sadrzaj>
    <derivirana_varijabla naziv="DomainObject.StvarniPocetakDatum_1">17. lipnja 2021.</derivirana_varijabla>
  </DomainObject.StvarniPocetakDatum>
  <DomainObject.StvarniZavrsetakDatum>
    <izvorni_sadrzaj>17. lipnja 2021.</izvorni_sadrzaj>
    <derivirana_varijabla naziv="DomainObject.StvarniZavrsetakDatum_1">17. lipnja 2021.</derivirana_varijabla>
  </DomainObject.StvarniZavrsetakDatum>
  <DomainObject.PlaniraniZavrsetakDatum>
    <izvorni_sadrzaj>17. lipnja 2021.</izvorni_sadrzaj>
    <derivirana_varijabla naziv="DomainObject.PlaniraniZavrsetakDatum_1">17. lipnja 2021.</derivirana_varijabla>
  </DomainObject.PlaniraniZavrsetakDatum>
  <DomainObject.PlaniraniPocetakDatum>
    <izvorni_sadrzaj>17. lipnja 2021.</izvorni_sadrzaj>
    <derivirana_varijabla naziv="DomainObject.PlaniraniPocetakDatum_1">17. lipnja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17. lipnja 2021.</izvorni_sadrzaj>
    <derivirana_varijabla naziv="DomainObject.Zapisnik.DatumKreiranja_1">17.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St-733/2019-40</izvorni_sadrzaj>
    <derivirana_varijabla naziv="DomainObject.Zapisnik.Oznaka_1">St-733/2019-40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2019.</izvorni_sadrzaj>
    <derivirana_varijabla naziv="DomainObject.Predmet.DatumOsnivanja_1">10.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St-733/2019</izvorni_sadrzaj>
    <derivirana_varijabla naziv="DomainObject.Predmet.OznakaBroj_1">St-733/2019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GRAL FILM, d.o.o.</izvorni_sadrzaj>
    <derivirana_varijabla naziv="DomainObject.Predmet.ProtustrankaFormated_1">  GRAL FILM, d.o.o.</derivirana_varijabla>
  </DomainObject.Predmet.ProtustrankaFormated>
  <DomainObject.Predmet.ProtustrankaFormatedOIB>
    <izvorni_sadrzaj>  GRAL FILM, d.o.o., OIB 11815915623</izvorni_sadrzaj>
    <derivirana_varijabla naziv="DomainObject.Predmet.ProtustrankaFormatedOIB_1">  GRAL FILM, d.o.o., OIB 11815915623</derivirana_varijabla>
  </DomainObject.Predmet.ProtustrankaFormatedOIB>
  <DomainObject.Predmet.ProtustrankaFormatedWithAdress>
    <izvorni_sadrzaj> GRAL FILM, d.o.o., Remete 150, 10000 Zagreb</izvorni_sadrzaj>
    <derivirana_varijabla naziv="DomainObject.Predmet.ProtustrankaFormatedWithAdress_1"> GRAL FILM, d.o.o., Remete 150, 10000 Zagreb</derivirana_varijabla>
  </DomainObject.Predmet.ProtustrankaFormatedWithAdress>
  <DomainObject.Predmet.ProtustrankaFormatedWithAdressOIB>
    <izvorni_sadrzaj> GRAL FILM, d.o.o., OIB 11815915623, Remete 150, 10000 Zagreb</izvorni_sadrzaj>
    <derivirana_varijabla naziv="DomainObject.Predmet.ProtustrankaFormatedWithAdressOIB_1"> GRAL FILM, d.o.o., OIB 11815915623, Remete 150, 10000 Zagreb</derivirana_varijabla>
  </DomainObject.Predmet.ProtustrankaFormatedWithAdressOIB>
  <DomainObject.Predmet.ProtustrankaWithAdress>
    <izvorni_sadrzaj>GRAL FILM, d.o.o. Remete 150, 10000 Zagreb</izvorni_sadrzaj>
    <derivirana_varijabla naziv="DomainObject.Predmet.ProtustrankaWithAdress_1">GRAL FILM, d.o.o. Remete 150, 10000 Zagreb</derivirana_varijabla>
  </DomainObject.Predmet.ProtustrankaWithAdress>
  <DomainObject.Predmet.ProtustrankaWithAdressOIB>
    <izvorni_sadrzaj>GRAL FILM, d.o.o., OIB 11815915623, Remete 150, 10000 Zagreb</izvorni_sadrzaj>
    <derivirana_varijabla naziv="DomainObject.Predmet.ProtustrankaWithAdressOIB_1">GRAL FILM, d.o.o., OIB 11815915623, Remete 150, 10000 Zagreb</derivirana_varijabla>
  </DomainObject.Predmet.ProtustrankaWithAdressOIB>
  <DomainObject.Predmet.ProtustrankaNazivFormated>
    <izvorni_sadrzaj>GRAL FILM, d.o.o.</izvorni_sadrzaj>
    <derivirana_varijabla naziv="DomainObject.Predmet.ProtustrankaNazivFormated_1">GRAL FILM, d.o.o.</derivirana_varijabla>
  </DomainObject.Predmet.ProtustrankaNazivFormated>
  <DomainObject.Predmet.ProtustrankaNazivFormatedOIB>
    <izvorni_sadrzaj>GRAL FILM, d.o.o., OIB 11815915623</izvorni_sadrzaj>
    <derivirana_varijabla naziv="DomainObject.Predmet.ProtustrankaNazivFormatedOIB_1">GRAL FILM, d.o.o., OIB 11815915623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GRAL FILM, d.o.o.</item>
    </izvorni_sadrzaj>
    <derivirana_varijabla naziv="DomainObject.Predmet.ProtuStrankaListFormated_1">
      <item>GRAL FILM, d.o.o.</item>
    </derivirana_varijabla>
  </DomainObject.Predmet.ProtuStrankaListFormated>
  <DomainObject.Predmet.ProtuStrankaListFormatedOIB>
    <izvorni_sadrzaj>
      <item>GRAL FILM, d.o.o., OIB 11815915623</item>
    </izvorni_sadrzaj>
    <derivirana_varijabla naziv="DomainObject.Predmet.ProtuStrankaListFormatedOIB_1">
      <item>GRAL FILM, d.o.o., OIB 11815915623</item>
    </derivirana_varijabla>
  </DomainObject.Predmet.ProtuStrankaListFormatedOIB>
  <DomainObject.Predmet.ProtuStrankaListFormatedWithAdress>
    <izvorni_sadrzaj>
      <item>GRAL FILM, d.o.o., Remete 150, 10000 Zagreb</item>
    </izvorni_sadrzaj>
    <derivirana_varijabla naziv="DomainObject.Predmet.ProtuStrankaListFormatedWithAdress_1">
      <item>GRAL FILM, d.o.o., Remete 150, 10000 Zagreb</item>
    </derivirana_varijabla>
  </DomainObject.Predmet.ProtuStrankaListFormatedWithAdress>
  <DomainObject.Predmet.ProtuStrankaListFormatedWithAdressOIB>
    <izvorni_sadrzaj>
      <item>GRAL FILM, d.o.o., OIB 11815915623, Remete 150, 10000 Zagreb</item>
    </izvorni_sadrzaj>
    <derivirana_varijabla naziv="DomainObject.Predmet.ProtuStrankaListFormatedWithAdressOIB_1">
      <item>GRAL FILM, d.o.o., OIB 11815915623, Remete 150, 10000 Zagreb</item>
    </derivirana_varijabla>
  </DomainObject.Predmet.ProtuStrankaListFormatedWithAdressOIB>
  <DomainObject.Predmet.ProtuStrankaListNazivFormated>
    <izvorni_sadrzaj>
      <item>GRAL FILM, d.o.o.</item>
    </izvorni_sadrzaj>
    <derivirana_varijabla naziv="DomainObject.Predmet.ProtuStrankaListNazivFormated_1">
      <item>GRAL FILM, d.o.o.</item>
    </derivirana_varijabla>
  </DomainObject.Predmet.ProtuStrankaListNazivFormated>
  <DomainObject.Predmet.ProtuStrankaListNazivFormatedOIB>
    <izvorni_sadrzaj>
      <item>GRAL FILM, d.o.o., OIB 11815915623</item>
    </izvorni_sadrzaj>
    <derivirana_varijabla naziv="DomainObject.Predmet.ProtuStrankaListNazivFormatedOIB_1">
      <item>GRAL FILM, d.o.o., OIB 11815915623</item>
    </derivirana_varijabla>
  </DomainObject.Predmet.ProtuStrankaListNazivFormatedOIB>
  <DomainObject.Predmet.OstaliListFormated>
    <izvorni_sadrzaj>
      <item>Tomislav Žaja</item>
      <item>Zoran Budak</item>
      <item>Trgovački sud u Bjelovaru, računovodstvo ovdje</item>
      <item>Županijsko državno odvjetništvo u Bjelovaru</item>
    </izvorni_sadrzaj>
    <derivirana_varijabla naziv="DomainObject.Predmet.OstaliListFormated_1">
      <item>Tomislav Žaja</item>
      <item>Zoran Budak</item>
      <item>Trgovački sud u Bjelovaru, računovodstvo ovdje</item>
      <item>Županijsko državno odvjetništvo u Bjelovaru</item>
    </derivirana_varijabla>
  </DomainObject.Predmet.OstaliListFormated>
  <DomainObject.Predmet.OstaliListFormatedOIB>
    <izvorni_sadrzaj>
      <item>Tomislav Žaja, OIB 48132433594</item>
      <item>Zoran Budak, OIB 92355998801</item>
      <item>Trgovački sud u Bjelovaru, računovodstvo ovdje, OIB 07942269267</item>
      <item>Županijsko državno odvjetništvo u Bjelovaru</item>
    </izvorni_sadrzaj>
    <derivirana_varijabla naziv="DomainObject.Predmet.OstaliListFormatedOIB_1">
      <item>Tomislav Žaja, OIB 48132433594</item>
      <item>Zoran Budak, OIB 92355998801</item>
      <item>Trgovački sud u Bjelovaru, računovodstvo ovdje, OIB 07942269267</item>
      <item>Županijsko državno odvjetništvo u Bjelovaru</item>
    </derivirana_varijabla>
  </DomainObject.Predmet.OstaliListFormatedOIB>
  <DomainObject.Predmet.OstaliListFormatedWithAdress>
    <izvorni_sadrzaj>
      <item>Tomislav Žaja, Remete 150, 10000 Zagreb</item>
      <item>Zoran Budak, Ilica 42, 10000 Zagreb</item>
      <item>Trgovački sud u Bjelovaru, računovodstvo ovdje, Šetalište Dr. Ivše Lebovića 42, 43000 Bjelovar</item>
      <item>Županijsko državno odvjetništvo u Bjelovaru, Šet.Dr. Ivše Lebovića 40, 43000 Bjelovar</item>
    </izvorni_sadrzaj>
    <derivirana_varijabla naziv="DomainObject.Predmet.OstaliListFormatedWithAdress_1">
      <item>Tomislav Žaja, Remete 150, 10000 Zagreb</item>
      <item>Zoran Budak, Ilica 42, 10000 Zagreb</item>
      <item>Trgovački sud u Bjelovaru, računovodstvo ovdje, Šetalište Dr. Ivše Lebovića 42, 43000 Bjelovar</item>
      <item>Županijsko državno odvjetništvo u Bjelovaru, Šet.Dr. Ivše Lebovića 40, 43000 Bjelovar</item>
    </derivirana_varijabla>
  </DomainObject.Predmet.OstaliListFormatedWithAdress>
  <DomainObject.Predmet.OstaliListFormatedWithAdressOIB>
    <izvorni_sadrzaj>
      <item>Tomislav Žaja, OIB 48132433594, Remete 150, 10000 Zagreb</item>
      <item>Zoran Budak, OIB 92355998801, Ilica 42, 10000 Zagreb</item>
      <item>Trgovački sud u Bjelovaru, računovodstvo ovdje, OIB 07942269267, Šetalište Dr. Ivše Lebovića 42, 43000 Bjelovar</item>
      <item>Županijsko državno odvjetništvo u Bjelovaru, Šet.Dr. Ivše Lebovića 40, 43000 Bjelovar</item>
    </izvorni_sadrzaj>
    <derivirana_varijabla naziv="DomainObject.Predmet.OstaliListFormatedWithAdressOIB_1">
      <item>Tomislav Žaja, OIB 48132433594, Remete 150, 10000 Zagreb</item>
      <item>Zoran Budak, OIB 92355998801, Ilica 42, 10000 Zagreb</item>
      <item>Trgovački sud u Bjelovaru, računovodstvo ovdje, OIB 07942269267, Šetalište Dr. Ivše Lebovića 42, 43000 Bjelovar</item>
      <item>Županijsko državno odvjetništvo u Bjelovaru, Šet.Dr. Ivše Lebovića 40, 43000 Bjelovar</item>
    </derivirana_varijabla>
  </DomainObject.Predmet.OstaliListFormatedWithAdressOIB>
  <DomainObject.Predmet.OstaliListNazivFormated>
    <izvorni_sadrzaj>
      <item>Tomislav Žaja</item>
      <item>Zoran Budak</item>
      <item>Trgovački sud u Bjelovaru, računovodstvo ovdje</item>
      <item>Županijsko državno odvjetništvo u Bjelovaru</item>
    </izvorni_sadrzaj>
    <derivirana_varijabla naziv="DomainObject.Predmet.OstaliListNazivFormated_1">
      <item>Tomislav Žaja</item>
      <item>Zoran Budak</item>
      <item>Trgovački sud u Bjelovaru, računovodstvo ovdje</item>
      <item>Županijsko državno odvjetništvo u Bjelovaru</item>
    </derivirana_varijabla>
  </DomainObject.Predmet.OstaliListNazivFormated>
  <DomainObject.Predmet.OstaliListNazivFormatedOIB>
    <izvorni_sadrzaj>
      <item>Tomislav Žaja, OIB 48132433594</item>
      <item>Zoran Budak, OIB 92355998801</item>
      <item>Trgovački sud u Bjelovaru, računovodstvo ovdje, OIB 07942269267</item>
      <item>Županijsko državno odvjetništvo u Bjelovaru</item>
    </izvorni_sadrzaj>
    <derivirana_varijabla naziv="DomainObject.Predmet.OstaliListNazivFormatedOIB_1">
      <item>Tomislav Žaja, OIB 48132433594</item>
      <item>Zoran Budak, OIB 92355998801</item>
      <item>Trgovački sud u Bjelovaru, računovodstvo ovdje, OIB 07942269267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2021.</izvorni_sadrzaj>
    <derivirana_varijabla naziv="DomainObject.Datum_1">17. lipnja 2021.</derivirana_varijabla>
  </DomainObject.Datum>
  <DomainObject.PoslovniBrojDokumenta>
    <izvorni_sadrzaj>St-733/2019-40</izvorni_sadrzaj>
    <derivirana_varijabla naziv="DomainObject.PoslovniBrojDokumenta_1">St-733/2019-40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GRAL FILM, d.o.o.</izvorni_sadrzaj>
    <derivirana_varijabla naziv="DomainObject.Predmet.ProtustrankaIDrugi_1">GRAL FILM,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GRAL FILM, d.o.o., OIB 11815915623, Remete 150, 10000 Zagreb</izvorni_sadrzaj>
    <derivirana_varijabla naziv="DomainObject.Predmet.ProtustrankaIDrugiAdressOIB_1">GRAL FILM, d.o.o., OIB 11815915623, Remete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GRAL FILM, d.o.o.</item>
      <item>FINA Regionalni centar Zagreb</item>
      <item>Tomislav Žaja</item>
      <item>Zoran Budak</item>
      <item>Trgovački sud u Bjelovaru, računovodstvo ovdje</item>
      <item>Županijsko državno odvjetništvo u Bjelovaru</item>
    </izvorni_sadrzaj>
    <derivirana_varijabla naziv="DomainObject.Predmet.SudioniciListNaziv_1">
      <item>GRAL FILM, d.o.o.</item>
      <item>FINA Regionalni centar Zagreb</item>
      <item>Tomislav Žaja</item>
      <item>Zoran Budak</item>
      <item>Trgovački sud u Bjelovaru, računovodstvo ovdje</item>
      <item>Županijsko državno odvjetništvo u Bjelovaru</item>
    </derivirana_varijabla>
  </DomainObject.Predmet.SudioniciListNaziv>
  <DomainObject.Predmet.SudioniciListAdressOIB>
    <izvorni_sadrzaj>
      <item>GRAL FILM, d.o.o., OIB 11815915623, Remete 150,10000 Zagreb</item>
      <item>FINA Regionalni centar Zagreb, OIB 85821130368, Trg svibanjskih žrtava 1995. 1,10000 Zagreb</item>
      <item>Tomislav Žaja, OIB 48132433594, Remete 150,10000 Zagreb</item>
      <item>Zoran Budak, OIB 92355998801, Ilica 42,10000 Zagreb</item>
      <item>Trgovački sud u Bjelovaru, računovodstvo ovdje, OIB 07942269267, Šetalište Dr. Ivše Lebovića 42,43000 Bjelovar</item>
      <item>Županijsko državno odvjetništvo u Bjelovaru, Šet.Dr. Ivše Lebovića 40,43000 Bjelovar</item>
    </izvorni_sadrzaj>
    <derivirana_varijabla naziv="DomainObject.Predmet.SudioniciListAdressOIB_1">
      <item>GRAL FILM, d.o.o., OIB 11815915623, Remete 150,10000 Zagreb</item>
      <item>FINA Regionalni centar Zagreb, OIB 85821130368, Trg svibanjskih žrtava 1995. 1,10000 Zagreb</item>
      <item>Tomislav Žaja, OIB 48132433594, Remete 150,10000 Zagreb</item>
      <item>Zoran Budak, OIB 92355998801, Ilica 42,10000 Zagreb</item>
      <item>Trgovački sud u Bjelovaru, računovodstvo ovdje, OIB 07942269267, Šetalište Dr. Ivše Lebovića 42,43000 Bjelovar</item>
      <item>Županijsko državno odvjetništvo u Bjelovaru, Šet.Dr. Ivše Lebovića 40,43000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11815915623</item>
      <item>, OIB 85821130368</item>
      <item>, OIB 48132433594</item>
      <item>, OIB 92355998801</item>
      <item>, OIB 07942269267</item>
      <item>, OIB null</item>
    </izvorni_sadrzaj>
    <derivirana_varijabla naziv="DomainObject.Predmet.SudioniciListNazivOIB_1">
      <item>, OIB 11815915623</item>
      <item>, OIB 85821130368</item>
      <item>, OIB 48132433594</item>
      <item>, OIB 92355998801</item>
      <item>, OIB 07942269267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travnja 2019.</izvorni_sadrzaj>
    <derivirana_varijabla naziv="DomainObject.Predmet.DatumPocetkaProcesa_1">23.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556</properties:Words>
  <properties:Characters>3184</properties:Characters>
  <properties:Lines>97</properties:Lines>
  <properties:Paragraphs>41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2021-06-17T05:03:00Z</dcterms:created>
  <dc:creator>Vesna Dragišić</dc:creator>
  <cp:lastModifiedBy>Vesna Dragišić</cp:lastModifiedBy>
  <dcterms:modified xmlns:xsi="http://www.w3.org/2001/XMLSchema-instance" xsi:type="dcterms:W3CDTF">2021-06-17T07:41:00Z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St-733/2019-40 / Zapisnik - Skupština vjerovnika (1_A_St-733-19_Zapisnik_sa_Skupštine_vjerovnika_u_Gral_filmu_u_9.docx)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